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89" w:rsidRDefault="00FD6389" w:rsidP="00FD6389">
      <w:pPr>
        <w:pStyle w:val="ConsPlusNormal"/>
        <w:jc w:val="right"/>
        <w:outlineLvl w:val="0"/>
      </w:pPr>
      <w:r>
        <w:t>Приложение 1</w:t>
      </w:r>
    </w:p>
    <w:p w:rsidR="00FD6389" w:rsidRDefault="00FD6389" w:rsidP="00FD6389">
      <w:pPr>
        <w:pStyle w:val="ConsPlusNormal"/>
        <w:jc w:val="right"/>
      </w:pPr>
      <w:r>
        <w:t>к Закону Забайкальского края</w:t>
      </w:r>
    </w:p>
    <w:p w:rsidR="00FD6389" w:rsidRDefault="00FD6389" w:rsidP="00FD6389">
      <w:pPr>
        <w:pStyle w:val="ConsPlusNormal"/>
        <w:jc w:val="right"/>
      </w:pPr>
      <w:r>
        <w:t>"О бюджете Забайкальского края</w:t>
      </w:r>
    </w:p>
    <w:p w:rsidR="00FD6389" w:rsidRDefault="00FD6389" w:rsidP="00FD6389">
      <w:pPr>
        <w:pStyle w:val="ConsPlusNormal"/>
        <w:jc w:val="right"/>
      </w:pPr>
      <w:r>
        <w:t>на 2022 год и плановый период</w:t>
      </w:r>
    </w:p>
    <w:p w:rsidR="00FD6389" w:rsidRDefault="00FD6389" w:rsidP="00FD6389">
      <w:pPr>
        <w:pStyle w:val="ConsPlusNormal"/>
        <w:jc w:val="right"/>
      </w:pPr>
      <w:r>
        <w:t>2023 и 2024 годов"</w:t>
      </w:r>
    </w:p>
    <w:p w:rsidR="00FD6389" w:rsidRDefault="00FD6389" w:rsidP="00FD6389">
      <w:pPr>
        <w:pStyle w:val="ConsPlusNormal"/>
        <w:jc w:val="both"/>
      </w:pPr>
    </w:p>
    <w:p w:rsidR="00FD6389" w:rsidRDefault="00FD6389" w:rsidP="00FD6389">
      <w:pPr>
        <w:pStyle w:val="ConsPlusNormal"/>
        <w:jc w:val="center"/>
        <w:rPr>
          <w:b/>
          <w:bCs/>
        </w:rPr>
      </w:pPr>
      <w:bookmarkStart w:id="0" w:name="Par321"/>
      <w:bookmarkEnd w:id="0"/>
      <w:r>
        <w:rPr>
          <w:b/>
          <w:bCs/>
        </w:rPr>
        <w:t>ИСТОЧНИКИ ФИНАНСИРОВАНИЯ ДЕФИЦИТА БЮДЖЕТА КРАЯ НА 2022 ГОД</w:t>
      </w:r>
    </w:p>
    <w:p w:rsidR="00FD6389" w:rsidRDefault="00FD6389" w:rsidP="00FD638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6389" w:rsidTr="00A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89" w:rsidRDefault="00FD6389" w:rsidP="00AD32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89" w:rsidRDefault="00FD6389" w:rsidP="00AD32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6389" w:rsidRDefault="00FD6389" w:rsidP="00AD32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D6389" w:rsidRDefault="00FD6389" w:rsidP="00AD3233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FD6389" w:rsidRDefault="00FD6389" w:rsidP="00AD32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23.11.2022 N 2118-ЗЗК)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89" w:rsidRDefault="00FD6389" w:rsidP="00AD323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D6389" w:rsidRDefault="00FD6389" w:rsidP="00FD6389">
      <w:pPr>
        <w:pStyle w:val="ConsPlusNormal"/>
        <w:jc w:val="both"/>
      </w:pPr>
    </w:p>
    <w:p w:rsidR="00FD6389" w:rsidRDefault="00FD6389" w:rsidP="00FD6389">
      <w:pPr>
        <w:pStyle w:val="ConsPlusNormal"/>
        <w:sectPr w:rsidR="00FD6389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005"/>
        <w:gridCol w:w="3742"/>
        <w:gridCol w:w="1984"/>
      </w:tblGrid>
      <w:tr w:rsidR="00FD6389" w:rsidTr="00AD3233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center"/>
            </w:pPr>
            <w:r>
              <w:lastRenderedPageBreak/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center"/>
            </w:pPr>
            <w:r>
              <w:t>4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3 894 296,4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</w:pP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01 02 00 00 00 0000 000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-7 010 337,9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01 02 00 00 00 0000 700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9 727 803,6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01 02 00 00 02 0000 710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9 727 803,6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01 02 00 00 00 0000 800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-16 738 141,5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01 02 00 00 02 0000 810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-16 738 141,5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01 03 00 00 00 0000 000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10 916 020,4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01 03 01 00 00 0000 000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10 916 020,4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01 03 01 00 00 0000 700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21 342 491,9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01 03 01 00 02 0000 710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 xml:space="preserve">Привлечение кредитов из других бюджетов бюджетной системы Российской Федерации </w:t>
            </w:r>
            <w:r>
              <w:lastRenderedPageBreak/>
              <w:t>бюджетами субъектов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lastRenderedPageBreak/>
              <w:t>21 342 491,9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01 03 01 00 00 0000 800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-10 426 471,5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01 03 01 00 02 0000 810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-10 426 471,5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01 05 00 00 00 0000 000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832 517,8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01 05 00 00 00 0000 500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-132 281 539,6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01 05 02 00 00 0000 500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-132 281 539,6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01 05 02 01 00 0000 510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-132 281 539,6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01 05 02 01 02 0000 510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-132 281 539,6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01 05 00 00 00 0000 600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133 114 057,4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01 05 02 00 00 0000 600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133 114 057,4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01 05 02 01 00 0000 610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133 114 057,4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01 05 02 01 02 0000 610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133 114 057,4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01 06 00 00 00 0000 000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-843 903,9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01 06 04 00 00 0000 000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01 06 04 01 00 0000 000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01 06 04 01 00 0000 800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01 06 04 01 02 0000 810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01 06 05 00 00 0000 000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-843 903,9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01 06 05 00 00 0000 600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15 259,6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01 06 05 01 00 0000 600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01 06 05 01 02 0000 640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01 06 05 02 00 0000 600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15 259,6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01 06 05 02 02 0000 640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15 259,6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01 06 05 00 00 0000 500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-859 163,5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01 06 05 02 00 0000 500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-859 163,5</w:t>
            </w:r>
          </w:p>
        </w:tc>
      </w:tr>
      <w:tr w:rsidR="00FD6389" w:rsidTr="00AD32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9" w:rsidRDefault="00FD6389" w:rsidP="00AD3233">
            <w:pPr>
              <w:pStyle w:val="ConsPlusNormal"/>
            </w:pPr>
            <w:r>
              <w:t>01 06 05 02 02 0000 540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89" w:rsidRDefault="00FD6389" w:rsidP="00AD3233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89" w:rsidRDefault="00FD6389" w:rsidP="00AD3233">
            <w:pPr>
              <w:pStyle w:val="ConsPlusNormal"/>
              <w:jc w:val="right"/>
            </w:pPr>
            <w:r>
              <w:t>-859 163,5</w:t>
            </w:r>
          </w:p>
        </w:tc>
      </w:tr>
    </w:tbl>
    <w:p w:rsidR="00FD6389" w:rsidRDefault="00FD6389" w:rsidP="00FD6389">
      <w:pPr>
        <w:pStyle w:val="ConsPlusNormal"/>
        <w:jc w:val="both"/>
      </w:pPr>
    </w:p>
    <w:p w:rsidR="00FD6389" w:rsidRDefault="00FD6389" w:rsidP="00FD6389">
      <w:pPr>
        <w:pStyle w:val="ConsPlusNormal"/>
        <w:jc w:val="both"/>
      </w:pPr>
    </w:p>
    <w:p w:rsidR="00FD6389" w:rsidRDefault="00FD6389" w:rsidP="00FD6389">
      <w:pPr>
        <w:pStyle w:val="ConsPlusNormal"/>
        <w:jc w:val="both"/>
      </w:pPr>
    </w:p>
    <w:p w:rsidR="00FD6389" w:rsidRDefault="00FD6389" w:rsidP="00FD6389">
      <w:pPr>
        <w:pStyle w:val="ConsPlusNormal"/>
        <w:jc w:val="both"/>
      </w:pPr>
    </w:p>
    <w:p w:rsidR="00FD6389" w:rsidRDefault="00FD6389" w:rsidP="00FD6389">
      <w:pPr>
        <w:pStyle w:val="ConsPlusNormal"/>
        <w:jc w:val="both"/>
      </w:pPr>
    </w:p>
    <w:p w:rsidR="007911E5" w:rsidRDefault="007911E5">
      <w:bookmarkStart w:id="1" w:name="_GoBack"/>
      <w:bookmarkEnd w:id="1"/>
    </w:p>
    <w:sectPr w:rsidR="007911E5" w:rsidSect="00FD63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89"/>
    <w:rsid w:val="007911E5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86D60B9FFD1F7F77C24EC0858C3F48A519BDD97C45E4EAD64DFCB57B6180C1C012D7A359CFF0AA425101E1B046902653DB94C34AFEF7FAEE67751836c5x4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2022-12-06T23:16:00Z</dcterms:created>
  <dcterms:modified xsi:type="dcterms:W3CDTF">2022-12-06T23:17:00Z</dcterms:modified>
</cp:coreProperties>
</file>